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pBdr/>
        <w:bidi w:val="0"/>
        <w:spacing w:lineRule="atLeast" w:line="360"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007AD0"/>
          <w:spacing w:val="0"/>
          <w:sz w:val="3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7AD0"/>
          <w:spacing w:val="0"/>
          <w:sz w:val="36"/>
        </w:rPr>
        <w:t xml:space="preserve">Приемы бесконфликтного общения </w:t>
      </w:r>
    </w:p>
    <w:p>
      <w:pPr>
        <w:pStyle w:val="Style15"/>
        <w:widowControl/>
        <w:pBdr/>
        <w:bidi w:val="0"/>
        <w:spacing w:lineRule="atLeast" w:line="330" w:before="0" w:after="0"/>
        <w:ind w:left="0" w:right="0" w:hanging="0"/>
        <w:jc w:val="left"/>
        <w:rPr>
          <w:rFonts w:ascii="Tahoma" w:hAnsi="Tahoma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Tahoma" w:hAnsi="Tahoma"/>
          <w:b w:val="false"/>
          <w:i w:val="false"/>
          <w:caps w:val="false"/>
          <w:smallCaps w:val="false"/>
          <w:color w:val="555555"/>
          <w:spacing w:val="0"/>
          <w:sz w:val="21"/>
        </w:rPr>
      </w:r>
    </w:p>
    <w:p>
      <w:pPr>
        <w:pStyle w:val="Style15"/>
        <w:widowControl/>
        <w:pBdr/>
        <w:bidi w:val="0"/>
        <w:spacing w:lineRule="atLeast" w:line="360" w:before="0" w:after="0"/>
        <w:ind w:left="142" w:right="0" w:firstLine="567"/>
        <w:jc w:val="left"/>
        <w:rPr>
          <w:rFonts w:ascii="Tahoma" w:hAnsi="Tahoma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555555"/>
          <w:spacing w:val="0"/>
          <w:sz w:val="24"/>
        </w:rPr>
        <w:t>Ø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4"/>
        </w:rPr>
        <w:t>Необязательно всем дружить, но общаться уважительно – необходимо. Мы все хорошие, но каждый может ошибиться. Это не повод сразу переходить к драке, ведь жить друг с другом мирно приятнее.</w:t>
      </w:r>
    </w:p>
    <w:p>
      <w:pPr>
        <w:pStyle w:val="Style15"/>
        <w:widowControl/>
        <w:pBdr/>
        <w:bidi w:val="0"/>
        <w:spacing w:lineRule="atLeast" w:line="360" w:before="0" w:after="0"/>
        <w:ind w:left="142" w:right="0" w:firstLine="567"/>
        <w:jc w:val="left"/>
        <w:rPr>
          <w:rFonts w:ascii="Tahoma" w:hAnsi="Tahoma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555555"/>
          <w:spacing w:val="0"/>
          <w:sz w:val="24"/>
        </w:rPr>
        <w:t>Ø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4"/>
        </w:rPr>
        <w:t>Факты вместо оценок. Используй в общении факты вместо оценочных суждений. Начинай разговор о том, что тебя задело, с фактов: «ты меня толкнул», «ты взял мою ручку без спроса», «ты испачкал мне рубашку». Не оскорбляй собеседника на эмоциях.</w:t>
      </w:r>
    </w:p>
    <w:p>
      <w:pPr>
        <w:pStyle w:val="Style15"/>
        <w:widowControl/>
        <w:pBdr/>
        <w:bidi w:val="0"/>
        <w:spacing w:lineRule="atLeast" w:line="360" w:before="0" w:after="0"/>
        <w:ind w:left="142" w:right="0" w:firstLine="567"/>
        <w:jc w:val="left"/>
        <w:rPr>
          <w:rFonts w:ascii="Tahoma" w:hAnsi="Tahoma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555555"/>
          <w:spacing w:val="0"/>
          <w:sz w:val="24"/>
        </w:rPr>
        <w:t>Ø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4"/>
        </w:rPr>
        <w:t>Чувства вместо обвинений. Для решения конфликтов важно признавать и называть свои чувства из-за случившегося. Это помогает лучше понять и показать другому, из-за чего ты недоволен. Пример конструктивного общения: «я расстроился, когда ты меня толкнул, потому что ты мой друг, а друзья так не делают».</w:t>
      </w:r>
    </w:p>
    <w:p>
      <w:pPr>
        <w:pStyle w:val="Style15"/>
        <w:widowControl/>
        <w:pBdr/>
        <w:bidi w:val="0"/>
        <w:spacing w:lineRule="atLeast" w:line="330" w:before="0" w:after="0"/>
        <w:ind w:left="142" w:right="0" w:firstLine="567"/>
        <w:jc w:val="left"/>
        <w:rPr>
          <w:rFonts w:ascii="Tahoma" w:hAnsi="Tahoma"/>
          <w:b w:val="false"/>
          <w:i w:val="false"/>
          <w:caps w:val="false"/>
          <w:smallCaps w:val="false"/>
          <w:color w:val="555555"/>
          <w:spacing w:val="0"/>
          <w:sz w:val="21"/>
        </w:rPr>
      </w:pPr>
      <w:r>
        <w:rPr>
          <w:rFonts w:ascii="Wingdings" w:hAnsi="Wingdings"/>
          <w:b w:val="false"/>
          <w:i w:val="false"/>
          <w:caps w:val="false"/>
          <w:smallCaps w:val="false"/>
          <w:color w:val="555555"/>
          <w:spacing w:val="0"/>
          <w:sz w:val="24"/>
        </w:rPr>
        <w:t>Ø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555555"/>
          <w:spacing w:val="0"/>
          <w:sz w:val="24"/>
        </w:rPr>
        <w:t>Просьбы вместо требований. Не нападай на другого человека во время конфликта, ему понять, чего ты хочешь в данной ситуации. Обратись к нему с просьбой о сотрудничестве. Например, «Ты взял без спроса мою ручку. Меня это разозлило, потому что я не мог ее найти. Я могу дать ее тебе, но, пожалуйста, в следующий раз спрашивай об этом».</w:t>
      </w:r>
    </w:p>
    <w:p>
      <w:pPr>
        <w:pStyle w:val="Style15"/>
        <w:widowControl/>
        <w:pBdr/>
        <w:bidi w:val="0"/>
        <w:spacing w:lineRule="atLeast" w:line="330" w:before="0" w:after="0"/>
        <w:ind w:left="142" w:right="0" w:firstLine="567"/>
        <w:jc w:val="left"/>
        <w:rPr>
          <w:rFonts w:ascii="Times New Roman;serif" w:hAnsi="Times New Roman;serif"/>
          <w:b w:val="false"/>
          <w:i w:val="false"/>
          <w:caps w:val="false"/>
          <w:smallCaps w:val="false"/>
          <w:color w:val="007AD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7AD0"/>
          <w:spacing w:val="0"/>
          <w:sz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29325" cy="32873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Arial">
    <w:charset w:val="01"/>
    <w:family w:val="auto"/>
    <w:pitch w:val="default"/>
  </w:font>
  <w:font w:name="Tahoma">
    <w:charset w:val="01"/>
    <w:family w:val="auto"/>
    <w:pitch w:val="default"/>
  </w:font>
  <w:font w:name="Wingdings">
    <w:charset w:val="01"/>
    <w:family w:val="auto"/>
    <w:pitch w:val="default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val="bestFit" w:percent="18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Verdana" w:cs="Tahoma"/>
        <w:kern w:val="2"/>
        <w:sz w:val="24"/>
        <w:szCs w:val="24"/>
        <w:lang w:val="ru-RU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Verdana" w:cs="Tahoma"/>
      <w:color w:val="auto"/>
      <w:kern w:val="2"/>
      <w:sz w:val="24"/>
      <w:szCs w:val="24"/>
      <w:lang w:val="ru-RU" w:eastAsia="zxx" w:bidi="zxx"/>
    </w:rPr>
  </w:style>
  <w:style w:type="paragraph" w:styleId="1">
    <w:name w:val="Heading 1"/>
    <w:basedOn w:val="Style14"/>
    <w:next w:val="Style15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DejaVu Sans" w:cs="DejaVu Sans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Title"/>
    <w:basedOn w:val="Normal"/>
    <w:next w:val="Style15"/>
    <w:qFormat/>
    <w:pPr>
      <w:keepNext w:val="true"/>
      <w:spacing w:before="240" w:after="120"/>
    </w:pPr>
    <w:rPr>
      <w:rFonts w:ascii="Arial" w:hAnsi="Arial" w:eastAsia="Verdana" w:cs="Tahoma"/>
      <w:sz w:val="28"/>
      <w:szCs w:val="28"/>
    </w:rPr>
  </w:style>
  <w:style w:type="paragraph" w:styleId="Style17">
    <w:name w:val="List"/>
    <w:basedOn w:val="Style15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1</Pages>
  <Words>172</Words>
  <Characters>928</Characters>
  <CharactersWithSpaces>1097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2008-09-02T15:39:21Z</dcterms:created>
  <dc:creator>Anton Boyarshinov</dc:creator>
  <dc:description/>
  <dc:language>ru-RU</dc:language>
  <cp:lastModifiedBy/>
  <dcterms:modified xsi:type="dcterms:W3CDTF">2024-09-10T10:57:52Z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